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42</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ISRIC - World Soil Information</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isric</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WISE3 holds selected attribute data for some 10,250 soil profiles, with some 47,800 horizons, from 149 countries. Individual profiles have been sampled, described, and analyzed according to methods and standards in use in the originating countries. There is no uniform set of properties for which all profiles have analytical data, generally because only selected measurements were planned during the original surveys.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Batjes, N. H. (2009). Harmonized soil profile data for applications at global and continental scales: Updates to the WISE database. Soil Use and Management, 25(2), 124–127. https://doi.org/10.1111/j.1475-2743.2009.00202.x</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Soil Salinity Map 2016, WISE30sec</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1986-2016</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nan</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Categorical</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https://data.isric.org/geonetwork/srv/eng/catalog.search#/metadata/c59d0162-a258-4210-af80-777d7929c512</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isric.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